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36C" w:rsidRPr="00F410F0" w:rsidRDefault="0038436C" w:rsidP="0038436C">
      <w:pPr>
        <w:bidi/>
        <w:spacing w:after="0" w:line="240" w:lineRule="auto"/>
      </w:pPr>
      <w:r w:rsidRPr="00F410F0">
        <w:rPr>
          <w:rFonts w:hint="cs"/>
          <w:rtl/>
        </w:rPr>
        <w:t>«</w:t>
      </w:r>
      <w:r w:rsidRPr="00F410F0">
        <w:rPr>
          <w:rFonts w:hint="eastAsia"/>
          <w:rtl/>
        </w:rPr>
        <w:t>وَأَذّنْ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فِي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النّاسِ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بِالْحَجّ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يَأْتُوكَ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رِجالاً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وَ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عَلى‏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كُلّ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ضامِرٍ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يَأْتِينَ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مِنْ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كُلّ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فَجّ‏ٍ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عَمِيقٍ‏</w:t>
      </w:r>
      <w:r w:rsidRPr="00F410F0">
        <w:rPr>
          <w:rFonts w:hint="cs"/>
          <w:rtl/>
        </w:rPr>
        <w:t>»</w:t>
      </w:r>
    </w:p>
    <w:p w:rsidR="0038436C" w:rsidRPr="00F410F0" w:rsidRDefault="0038436C" w:rsidP="0038436C">
      <w:pPr>
        <w:bidi/>
        <w:spacing w:after="0" w:line="240" w:lineRule="auto"/>
      </w:pPr>
      <w:r w:rsidRPr="00F410F0">
        <w:rPr>
          <w:rFonts w:hint="eastAsia"/>
          <w:rtl/>
        </w:rPr>
        <w:t>حجّ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لبّيك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به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دعوت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و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نداى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ابراهيم</w:t>
      </w:r>
      <w:r w:rsidRPr="00F410F0">
        <w:rPr>
          <w:rtl/>
        </w:rPr>
        <w:t>(</w:t>
      </w:r>
      <w:r w:rsidRPr="00F410F0">
        <w:rPr>
          <w:rFonts w:hint="eastAsia"/>
          <w:rtl/>
        </w:rPr>
        <w:t>ع</w:t>
      </w:r>
      <w:r w:rsidRPr="00F410F0">
        <w:rPr>
          <w:rtl/>
        </w:rPr>
        <w:t xml:space="preserve">) </w:t>
      </w:r>
      <w:r w:rsidRPr="00F410F0">
        <w:rPr>
          <w:rFonts w:hint="eastAsia"/>
          <w:rtl/>
        </w:rPr>
        <w:t>است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كه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پس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از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بناء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بيت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اللّه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الحرام،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به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فرمان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پروردگار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سبحان،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هر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سوار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و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پياده‏اى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را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از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هر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گوشه‏ى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عالم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به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اداى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مناسك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حج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و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زيارت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كعبه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فرا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خواند</w:t>
      </w:r>
      <w:r w:rsidRPr="00F410F0">
        <w:t>.</w:t>
      </w:r>
    </w:p>
    <w:p w:rsidR="0038436C" w:rsidRPr="00F410F0" w:rsidRDefault="0038436C" w:rsidP="0038436C">
      <w:pPr>
        <w:bidi/>
        <w:spacing w:after="0" w:line="240" w:lineRule="auto"/>
      </w:pPr>
      <w:r w:rsidRPr="00F410F0">
        <w:rPr>
          <w:rFonts w:hint="eastAsia"/>
          <w:rtl/>
        </w:rPr>
        <w:t>طبق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روايات،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حجّ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فريضه‏اى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الهى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و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ركنى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از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اركان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دينى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است،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تا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كعبه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پابرجاست،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دين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هم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استمرار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دارد</w:t>
      </w:r>
      <w:r w:rsidRPr="00F410F0">
        <w:rPr>
          <w:rFonts w:hint="cs"/>
          <w:rtl/>
        </w:rPr>
        <w:t>. «</w:t>
      </w:r>
      <w:r w:rsidRPr="00F410F0">
        <w:rPr>
          <w:rFonts w:hint="eastAsia"/>
          <w:rtl/>
        </w:rPr>
        <w:t>حج</w:t>
      </w:r>
      <w:r w:rsidRPr="00F410F0">
        <w:rPr>
          <w:rFonts w:hint="cs"/>
          <w:rtl/>
        </w:rPr>
        <w:t>»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فريضه‏اى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ويژه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و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منحصر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به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فرد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و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جامع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معارف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الهى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و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دربرگيرنده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تمامى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عبادات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است</w:t>
      </w:r>
      <w:r w:rsidRPr="00F410F0">
        <w:rPr>
          <w:rtl/>
        </w:rPr>
        <w:t xml:space="preserve">. </w:t>
      </w:r>
      <w:r w:rsidRPr="00F410F0">
        <w:rPr>
          <w:rFonts w:hint="eastAsia"/>
          <w:rtl/>
        </w:rPr>
        <w:t>حج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همچون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زكات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و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خمس،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عبادتى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مالى،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همچون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نماز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عبادتى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بدنى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و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قولى،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همچون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جهاد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عبادتى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عملى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و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وجودى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و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همچون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روزه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عبادتى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عدمى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و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امساكى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است</w:t>
      </w:r>
      <w:r w:rsidRPr="00F410F0">
        <w:t>.</w:t>
      </w:r>
    </w:p>
    <w:p w:rsidR="0038436C" w:rsidRPr="00F410F0" w:rsidRDefault="0038436C" w:rsidP="0038436C">
      <w:pPr>
        <w:bidi/>
        <w:spacing w:after="0" w:line="240" w:lineRule="auto"/>
        <w:rPr>
          <w:rtl/>
        </w:rPr>
      </w:pPr>
      <w:r w:rsidRPr="00F410F0">
        <w:rPr>
          <w:rFonts w:hint="eastAsia"/>
          <w:rtl/>
        </w:rPr>
        <w:t>از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جنبه‏ى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فردى،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حجّ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نشانه‏ى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عبوديّت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محض</w:t>
      </w:r>
      <w:r w:rsidRPr="00F410F0">
        <w:rPr>
          <w:rtl/>
        </w:rPr>
        <w:t xml:space="preserve"> </w:t>
      </w:r>
      <w:r w:rsidRPr="00F410F0">
        <w:rPr>
          <w:rFonts w:hint="cs"/>
          <w:rtl/>
        </w:rPr>
        <w:t xml:space="preserve">و </w:t>
      </w:r>
      <w:r w:rsidRPr="00F410F0">
        <w:rPr>
          <w:rFonts w:hint="eastAsia"/>
          <w:rtl/>
        </w:rPr>
        <w:t>از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جنبه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اجتماعى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حجّ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در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ميان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همه‏ى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فرائض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اسلامى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بى‏همتاست،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مظهرى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از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قدرت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و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عزّت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و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اتّحاد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امّت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اسلامى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است</w:t>
      </w:r>
      <w:r w:rsidRPr="00F410F0">
        <w:rPr>
          <w:rFonts w:hint="cs"/>
          <w:rtl/>
        </w:rPr>
        <w:t xml:space="preserve">. </w:t>
      </w:r>
    </w:p>
    <w:p w:rsidR="0038436C" w:rsidRPr="00F410F0" w:rsidRDefault="0038436C" w:rsidP="0038436C">
      <w:pPr>
        <w:bidi/>
        <w:spacing w:after="0" w:line="240" w:lineRule="auto"/>
      </w:pPr>
      <w:r w:rsidRPr="00F410F0">
        <w:rPr>
          <w:rFonts w:hint="eastAsia"/>
          <w:rtl/>
        </w:rPr>
        <w:t>اهميّت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و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حساسيّت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فوق،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وظيفه‏ى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شرعى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زائران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خانه‏ى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خدا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را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نشان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مى‏دهد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كه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به‌طور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دقيق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مناسك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را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فرا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گرفته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و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با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آگاهى،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به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تكليف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خود،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بر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طبق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فتواى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مرجع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تقليدشان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عمل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كنند</w:t>
      </w:r>
      <w:r w:rsidRPr="00F410F0">
        <w:t>.</w:t>
      </w:r>
    </w:p>
    <w:p w:rsidR="0038436C" w:rsidRPr="00F410F0" w:rsidRDefault="0038436C" w:rsidP="004D2BE4">
      <w:pPr>
        <w:bidi/>
        <w:spacing w:after="0" w:line="240" w:lineRule="auto"/>
      </w:pPr>
      <w:r w:rsidRPr="00F410F0">
        <w:rPr>
          <w:rFonts w:hint="eastAsia"/>
          <w:rtl/>
        </w:rPr>
        <w:t>براى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اين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منظور،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مناسك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حج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مرجع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عاليقدر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حضرت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آيت</w:t>
      </w:r>
      <w:r w:rsidRPr="00F410F0">
        <w:rPr>
          <w:rtl/>
        </w:rPr>
        <w:t xml:space="preserve"> ‌</w:t>
      </w:r>
      <w:r w:rsidRPr="00F410F0">
        <w:rPr>
          <w:rFonts w:hint="eastAsia"/>
          <w:rtl/>
        </w:rPr>
        <w:t>الله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العظمي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مظاهري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مدظله</w:t>
      </w:r>
      <w:r w:rsidRPr="00F410F0">
        <w:rPr>
          <w:rtl/>
        </w:rPr>
        <w:t xml:space="preserve"> ‌</w:t>
      </w:r>
      <w:r w:rsidRPr="00F410F0">
        <w:rPr>
          <w:rFonts w:hint="eastAsia"/>
          <w:rtl/>
        </w:rPr>
        <w:t>العالي</w:t>
      </w:r>
      <w:r w:rsidRPr="00F410F0">
        <w:rPr>
          <w:rFonts w:hint="cs"/>
          <w:rtl/>
        </w:rPr>
        <w:t xml:space="preserve"> </w:t>
      </w:r>
      <w:r w:rsidRPr="00F410F0">
        <w:rPr>
          <w:rFonts w:hint="eastAsia"/>
          <w:rtl/>
        </w:rPr>
        <w:t>كه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مشتمل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بر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حدود</w:t>
      </w:r>
      <w:r w:rsidRPr="00F410F0">
        <w:rPr>
          <w:rtl/>
        </w:rPr>
        <w:t xml:space="preserve"> </w:t>
      </w:r>
      <w:r w:rsidRPr="00F410F0">
        <w:rPr>
          <w:rFonts w:hint="cs"/>
          <w:rtl/>
        </w:rPr>
        <w:t xml:space="preserve">697 </w:t>
      </w:r>
      <w:r w:rsidRPr="00F410F0">
        <w:rPr>
          <w:rFonts w:hint="eastAsia"/>
          <w:rtl/>
        </w:rPr>
        <w:t>مسأله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و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استفتا</w:t>
      </w:r>
      <w:r w:rsidRPr="00F410F0">
        <w:rPr>
          <w:rtl/>
        </w:rPr>
        <w:t xml:space="preserve"> </w:t>
      </w:r>
      <w:r w:rsidRPr="00F410F0">
        <w:rPr>
          <w:rFonts w:hint="eastAsia"/>
          <w:rtl/>
        </w:rPr>
        <w:t>است</w:t>
      </w:r>
      <w:r w:rsidRPr="00F410F0">
        <w:rPr>
          <w:rFonts w:hint="cs"/>
          <w:rtl/>
        </w:rPr>
        <w:t xml:space="preserve"> </w:t>
      </w:r>
      <w:r w:rsidR="004D2BE4" w:rsidRPr="00F410F0">
        <w:rPr>
          <w:rFonts w:hint="cs"/>
          <w:rtl/>
        </w:rPr>
        <w:t>در اختیار علاقمندان قرار داده می شود</w:t>
      </w:r>
      <w:r w:rsidRPr="00F410F0">
        <w:t>.</w:t>
      </w:r>
      <w:r w:rsidRPr="00F410F0">
        <w:rPr>
          <w:rFonts w:hint="cs"/>
          <w:rtl/>
        </w:rPr>
        <w:t xml:space="preserve"> </w:t>
      </w:r>
      <w:r w:rsidRPr="00F410F0">
        <w:t>www.rasekhoon.net</w:t>
      </w:r>
    </w:p>
    <w:p w:rsidR="00E112BC" w:rsidRPr="0038436C" w:rsidRDefault="00E112BC" w:rsidP="0038436C">
      <w:pPr>
        <w:bidi/>
        <w:spacing w:after="0" w:line="240" w:lineRule="auto"/>
      </w:pPr>
    </w:p>
    <w:sectPr w:rsidR="00E112BC" w:rsidRPr="0038436C" w:rsidSect="0047145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38436C"/>
    <w:rsid w:val="0047145E"/>
    <w:rsid w:val="004D2BE4"/>
    <w:rsid w:val="009C5703"/>
    <w:rsid w:val="00C36856"/>
    <w:rsid w:val="00E112BC"/>
    <w:rsid w:val="00F41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4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swer">
    <w:name w:val="answer"/>
    <w:basedOn w:val="DefaultParagraphFont"/>
    <w:rsid w:val="0038436C"/>
  </w:style>
  <w:style w:type="character" w:customStyle="1" w:styleId="submatn">
    <w:name w:val="submatn"/>
    <w:basedOn w:val="DefaultParagraphFont"/>
    <w:rsid w:val="0038436C"/>
  </w:style>
  <w:style w:type="character" w:customStyle="1" w:styleId="matn">
    <w:name w:val="matn"/>
    <w:basedOn w:val="DefaultParagraphFont"/>
    <w:rsid w:val="003843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3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6</cp:revision>
  <dcterms:created xsi:type="dcterms:W3CDTF">2009-09-19T07:50:00Z</dcterms:created>
  <dcterms:modified xsi:type="dcterms:W3CDTF">2010-04-29T05:25:00Z</dcterms:modified>
</cp:coreProperties>
</file>